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2A" w:rsidRPr="00FC3BDE" w:rsidRDefault="00772D2A" w:rsidP="00772D2A">
      <w:pPr>
        <w:rPr>
          <w:b/>
          <w:sz w:val="28"/>
          <w:szCs w:val="28"/>
        </w:rPr>
      </w:pPr>
      <w:proofErr w:type="gramStart"/>
      <w:r w:rsidRPr="00FC3BDE">
        <w:rPr>
          <w:b/>
          <w:sz w:val="28"/>
          <w:szCs w:val="28"/>
        </w:rPr>
        <w:t xml:space="preserve">35/2008 </w:t>
      </w:r>
      <w:proofErr w:type="spellStart"/>
      <w:r w:rsidRPr="00FC3BDE">
        <w:rPr>
          <w:b/>
          <w:sz w:val="28"/>
          <w:szCs w:val="28"/>
        </w:rPr>
        <w:t>sayılı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İş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Sağlığı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ve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Güvenliği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Yasası</w:t>
      </w:r>
      <w:proofErr w:type="spellEnd"/>
      <w:r w:rsidRPr="00FC3BDE">
        <w:rPr>
          <w:b/>
          <w:sz w:val="28"/>
          <w:szCs w:val="28"/>
        </w:rPr>
        <w:t xml:space="preserve"> 6.</w:t>
      </w:r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proofErr w:type="gramStart"/>
      <w:r w:rsidRPr="00FC3BDE">
        <w:rPr>
          <w:b/>
          <w:sz w:val="28"/>
          <w:szCs w:val="28"/>
        </w:rPr>
        <w:t>maddesi</w:t>
      </w:r>
      <w:proofErr w:type="spellEnd"/>
      <w:proofErr w:type="gram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uyarınca</w:t>
      </w:r>
      <w:proofErr w:type="spellEnd"/>
      <w:r w:rsidRPr="00FC3BDE">
        <w:rPr>
          <w:b/>
          <w:sz w:val="28"/>
          <w:szCs w:val="28"/>
        </w:rPr>
        <w:t xml:space="preserve"> her </w:t>
      </w:r>
      <w:proofErr w:type="spellStart"/>
      <w:r w:rsidRPr="00FC3BDE">
        <w:rPr>
          <w:b/>
          <w:sz w:val="28"/>
          <w:szCs w:val="28"/>
        </w:rPr>
        <w:t>İşverenin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işyeri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için</w:t>
      </w:r>
      <w:proofErr w:type="spellEnd"/>
      <w:r w:rsidRPr="00FC3BDE">
        <w:rPr>
          <w:b/>
          <w:sz w:val="28"/>
          <w:szCs w:val="28"/>
        </w:rPr>
        <w:t xml:space="preserve"> </w:t>
      </w:r>
      <w:bookmarkStart w:id="0" w:name="_GoBack"/>
      <w:proofErr w:type="spellStart"/>
      <w:r w:rsidRPr="00FC3BDE">
        <w:rPr>
          <w:b/>
          <w:sz w:val="28"/>
          <w:szCs w:val="28"/>
        </w:rPr>
        <w:t>Koronavirüse</w:t>
      </w:r>
      <w:proofErr w:type="spellEnd"/>
      <w:r w:rsidRPr="00FC3BDE">
        <w:rPr>
          <w:b/>
          <w:sz w:val="28"/>
          <w:szCs w:val="28"/>
        </w:rPr>
        <w:t xml:space="preserve"> (COVID-19) </w:t>
      </w:r>
      <w:proofErr w:type="spellStart"/>
      <w:r w:rsidRPr="00FC3BDE">
        <w:rPr>
          <w:b/>
          <w:sz w:val="28"/>
          <w:szCs w:val="28"/>
        </w:rPr>
        <w:t>karşı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alması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gereken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genel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önlemler</w:t>
      </w:r>
      <w:bookmarkEnd w:id="0"/>
      <w:r w:rsidRPr="00FC3BDE">
        <w:rPr>
          <w:b/>
          <w:sz w:val="28"/>
          <w:szCs w:val="28"/>
        </w:rPr>
        <w:t>e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ilişkin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asgari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hususlar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aşağıdaki</w:t>
      </w:r>
      <w:proofErr w:type="spellEnd"/>
      <w:r w:rsidRPr="00FC3BDE">
        <w:rPr>
          <w:b/>
          <w:sz w:val="28"/>
          <w:szCs w:val="28"/>
        </w:rPr>
        <w:t xml:space="preserve"> </w:t>
      </w:r>
      <w:proofErr w:type="spellStart"/>
      <w:r w:rsidRPr="00FC3BDE">
        <w:rPr>
          <w:b/>
          <w:sz w:val="28"/>
          <w:szCs w:val="28"/>
        </w:rPr>
        <w:t>gibidir</w:t>
      </w:r>
      <w:proofErr w:type="spellEnd"/>
      <w:r w:rsidRPr="00FC3BDE">
        <w:rPr>
          <w:b/>
          <w:sz w:val="28"/>
          <w:szCs w:val="28"/>
        </w:rPr>
        <w:t>: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- 35/2008 </w:t>
      </w:r>
      <w:proofErr w:type="spellStart"/>
      <w:r w:rsidRPr="00FC3BDE">
        <w:rPr>
          <w:sz w:val="28"/>
          <w:szCs w:val="28"/>
        </w:rPr>
        <w:t>sayılı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İş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Güvenliği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Yasası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Yasaya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bağlı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Tüzükler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uyarınca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hazırlanan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mevcut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acil</w:t>
      </w:r>
      <w:proofErr w:type="spellEnd"/>
      <w:r w:rsidRPr="00FC3BDE">
        <w:rPr>
          <w:sz w:val="28"/>
          <w:szCs w:val="28"/>
        </w:rPr>
        <w:t xml:space="preserve"> durum </w:t>
      </w:r>
      <w:proofErr w:type="spellStart"/>
      <w:r w:rsidRPr="00FC3BDE">
        <w:rPr>
          <w:sz w:val="28"/>
          <w:szCs w:val="28"/>
        </w:rPr>
        <w:t>planları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risk </w:t>
      </w:r>
      <w:proofErr w:type="spellStart"/>
      <w:r w:rsidRPr="00FC3BDE">
        <w:rPr>
          <w:sz w:val="28"/>
          <w:szCs w:val="28"/>
        </w:rPr>
        <w:t>değerlendirme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dokümanları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virüs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salgını</w:t>
      </w:r>
      <w:proofErr w:type="spellEnd"/>
      <w:r w:rsidRPr="00FC3BDE">
        <w:rPr>
          <w:sz w:val="28"/>
          <w:szCs w:val="28"/>
        </w:rPr>
        <w:t xml:space="preserve"> (COVİD-19) </w:t>
      </w:r>
      <w:proofErr w:type="spellStart"/>
      <w:r w:rsidRPr="00FC3BDE">
        <w:rPr>
          <w:sz w:val="28"/>
          <w:szCs w:val="28"/>
        </w:rPr>
        <w:t>dikkate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revize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İşyerinde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yakalanması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durumunda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atılacak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adımlara</w:t>
      </w:r>
      <w:proofErr w:type="spellEnd"/>
      <w:r w:rsidRPr="00FC3BDE">
        <w:rPr>
          <w:sz w:val="28"/>
          <w:szCs w:val="28"/>
        </w:rPr>
        <w:t xml:space="preserve"> da </w:t>
      </w:r>
      <w:proofErr w:type="spellStart"/>
      <w:r w:rsidRPr="00FC3BDE">
        <w:rPr>
          <w:sz w:val="28"/>
          <w:szCs w:val="28"/>
        </w:rPr>
        <w:t>yer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verilmelidir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Bakanlığı’nın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ilgili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açıklamaları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takip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önlemler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Bilim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açıklanan</w:t>
      </w:r>
      <w:proofErr w:type="spellEnd"/>
      <w:r w:rsidRPr="00FC3BDE">
        <w:rPr>
          <w:sz w:val="28"/>
          <w:szCs w:val="28"/>
        </w:rPr>
        <w:t xml:space="preserve"> risk </w:t>
      </w:r>
      <w:proofErr w:type="spellStart"/>
      <w:r w:rsidRPr="00FC3BDE">
        <w:rPr>
          <w:sz w:val="28"/>
          <w:szCs w:val="28"/>
        </w:rPr>
        <w:t>grubundaki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kişiler</w:t>
      </w:r>
      <w:proofErr w:type="spellEnd"/>
    </w:p>
    <w:p w:rsidR="00772D2A" w:rsidRPr="00FC3BDE" w:rsidRDefault="00772D2A" w:rsidP="00772D2A">
      <w:pPr>
        <w:rPr>
          <w:sz w:val="28"/>
          <w:szCs w:val="28"/>
        </w:rPr>
      </w:pPr>
      <w:proofErr w:type="spellStart"/>
      <w:proofErr w:type="gramStart"/>
      <w:r w:rsidRPr="00FC3BDE">
        <w:rPr>
          <w:sz w:val="28"/>
          <w:szCs w:val="28"/>
        </w:rPr>
        <w:t>salgın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hastalık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erene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kadar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çalıştırılmamalıdır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işyerlerine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giriş-çıkış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kayıtları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esnasında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kullanılacak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yöntemler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fiziksel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temasta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bulunmayacakları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şekilde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düzenlenmelidir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Faaliyette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işyerlerinin</w:t>
      </w:r>
      <w:proofErr w:type="spellEnd"/>
      <w:r w:rsidRPr="00FC3BDE">
        <w:rPr>
          <w:sz w:val="28"/>
          <w:szCs w:val="28"/>
        </w:rPr>
        <w:t xml:space="preserve"> en </w:t>
      </w:r>
      <w:proofErr w:type="spellStart"/>
      <w:proofErr w:type="gramStart"/>
      <w:r w:rsidRPr="00FC3BDE">
        <w:rPr>
          <w:sz w:val="28"/>
          <w:szCs w:val="28"/>
        </w:rPr>
        <w:t>az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haftada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kez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dezenfeksiyonu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Faaliyete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başlayacak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işyerlerinin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ise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faaliyete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başlamadan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önce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dezenfeksiyonu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Yüzeylerin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ekipmanın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ortamının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diğer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öğelerinin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rutin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temizlenmesi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dezenfekte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dahil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üzere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uygulamaları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</w:t>
      </w:r>
      <w:proofErr w:type="spellEnd"/>
      <w:r w:rsidRPr="00FC3BDE">
        <w:rPr>
          <w:sz w:val="28"/>
          <w:szCs w:val="28"/>
        </w:rPr>
        <w:t xml:space="preserve">, lavabo, </w:t>
      </w:r>
      <w:proofErr w:type="spellStart"/>
      <w:r w:rsidRPr="00FC3BDE">
        <w:rPr>
          <w:sz w:val="28"/>
          <w:szCs w:val="28"/>
        </w:rPr>
        <w:t>tuvalet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banyo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merdiven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korkulukları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musluk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yemekhaneler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yatakhaneler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dinlenme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giyinme</w:t>
      </w:r>
      <w:proofErr w:type="spellEnd"/>
      <w:r w:rsidRPr="00FC3BDE">
        <w:rPr>
          <w:sz w:val="28"/>
          <w:szCs w:val="28"/>
        </w:rPr>
        <w:t>/</w:t>
      </w:r>
      <w:proofErr w:type="spellStart"/>
      <w:r w:rsidRPr="00FC3BDE">
        <w:rPr>
          <w:sz w:val="28"/>
          <w:szCs w:val="28"/>
        </w:rPr>
        <w:t>soyunma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odaları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kapı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turnike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asansör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ortak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malzemeleri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her </w:t>
      </w:r>
      <w:proofErr w:type="spellStart"/>
      <w:r w:rsidRPr="00FC3BDE">
        <w:rPr>
          <w:sz w:val="28"/>
          <w:szCs w:val="28"/>
        </w:rPr>
        <w:t>gün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temizlenmelidir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kullandıkları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cihazlar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temizlenmeli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işyerlerinde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olduğunca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yakın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temasta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bulunmaları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ekipman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araç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gereçlerin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ortak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kullanımı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önlenmelidir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İşyeri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genelinde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sosyal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mesafesini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sağlamak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oluşturmak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organizasyonu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yapılmalıdır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İşyeri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aralıklarla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mümkünse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doğal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yolla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havalandırılmalıdır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lastRenderedPageBreak/>
        <w:t xml:space="preserve">- El </w:t>
      </w:r>
      <w:proofErr w:type="spellStart"/>
      <w:r w:rsidRPr="00FC3BDE">
        <w:rPr>
          <w:sz w:val="28"/>
          <w:szCs w:val="28"/>
        </w:rPr>
        <w:t>hijyeninin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önemini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anlatan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bilgilendirme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talimatlarının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işyerinin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girişine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herkesin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görebileceği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diğer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asılması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işyeri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ortamına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girmeden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sırasında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sabun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suyla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ellerini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yıkamaları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konusunda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bilgilendirilmelidir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su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sabuna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erişim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olmadığı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takdirde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alkol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bazlı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el </w:t>
      </w:r>
      <w:proofErr w:type="spellStart"/>
      <w:r w:rsidRPr="00FC3BDE">
        <w:rPr>
          <w:sz w:val="28"/>
          <w:szCs w:val="28"/>
        </w:rPr>
        <w:t>dezenfektanı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ellerini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temizlemeleri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Ayrıca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işyerinde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kullanımı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yeterli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malzemeleri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bulundurulmalıdır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Çalışanlara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kullanımlık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mendiller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biyolojik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atıklar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çöp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torbaları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temizlik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personeline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çöplerin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içeriğine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temas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boşaltılması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uygulamalar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yaptırılmalıdır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İş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giysileri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koruyucu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ekipmanlar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alanından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ayrılmadan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önce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çıkarılmalı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diğer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giysilerden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ayrı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yerde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muhafaza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  <w:proofErr w:type="gram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Kirlenmiş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giysilerin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koruyucu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ekipmanların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virüsten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arındırılarak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temizliği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açısından</w:t>
      </w:r>
      <w:proofErr w:type="spellEnd"/>
      <w:r w:rsidRPr="00FC3BDE">
        <w:rPr>
          <w:sz w:val="28"/>
          <w:szCs w:val="28"/>
        </w:rPr>
        <w:t xml:space="preserve"> risk </w:t>
      </w:r>
      <w:proofErr w:type="spellStart"/>
      <w:r w:rsidRPr="00FC3BDE">
        <w:rPr>
          <w:sz w:val="28"/>
          <w:szCs w:val="28"/>
        </w:rPr>
        <w:t>gruplarında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alan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evden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konusunda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olanak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İşyerlerine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ziyaretler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kısıtlanmalı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acil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olmayan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ziyaretler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dışarıdan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hizmetlerden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acil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olmayanlar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iptal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edilmelidir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Servis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aracı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ulaşım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mertebe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kısıtlanmalı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kullanım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zorunluluğu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durumlarda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servis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araç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içerisindeki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yüzeylere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mümkün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olduğunca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azaltılmalıdır</w:t>
      </w:r>
      <w:proofErr w:type="spellEnd"/>
      <w:r w:rsidRPr="00FC3BDE">
        <w:rPr>
          <w:sz w:val="28"/>
          <w:szCs w:val="28"/>
        </w:rPr>
        <w:t xml:space="preserve">. </w:t>
      </w:r>
      <w:proofErr w:type="spellStart"/>
      <w:proofErr w:type="gramStart"/>
      <w:r w:rsidRPr="00FC3BDE">
        <w:rPr>
          <w:sz w:val="28"/>
          <w:szCs w:val="28"/>
        </w:rPr>
        <w:t>Servis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içerisinde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oturma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sosyal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mesafeye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edilmeli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tedbirler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çerçevesinde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gerekli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kişisel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koruyucu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ekipmanlar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ilgili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önlemler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Yemekhanenin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düzenli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şekilde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havalandırılması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</w:t>
      </w:r>
      <w:proofErr w:type="spellEnd"/>
      <w:r w:rsidRPr="00FC3BDE">
        <w:rPr>
          <w:sz w:val="28"/>
          <w:szCs w:val="28"/>
        </w:rPr>
        <w:t xml:space="preserve">. </w:t>
      </w:r>
      <w:proofErr w:type="gramStart"/>
      <w:r w:rsidRPr="00FC3BDE">
        <w:rPr>
          <w:sz w:val="28"/>
          <w:szCs w:val="28"/>
        </w:rPr>
        <w:t xml:space="preserve">Bu </w:t>
      </w:r>
      <w:proofErr w:type="spellStart"/>
      <w:r w:rsidRPr="00FC3BDE">
        <w:rPr>
          <w:sz w:val="28"/>
          <w:szCs w:val="28"/>
        </w:rPr>
        <w:t>alanlarda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kullanılacak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malzemelerin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temel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şartlarını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taşıdığından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gıda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ihtiyaçlarının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yeterli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hijyenik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biçimde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karşılandığından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emin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olunmalıdır</w:t>
      </w:r>
      <w:proofErr w:type="spellEnd"/>
      <w:r w:rsidRPr="00FC3BDE">
        <w:rPr>
          <w:sz w:val="28"/>
          <w:szCs w:val="28"/>
        </w:rPr>
        <w:t>.</w:t>
      </w:r>
      <w:proofErr w:type="gramEnd"/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Hastalık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bulaşma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riskine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çalışanlar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belirlenen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zorunlu</w:t>
      </w:r>
      <w:proofErr w:type="spellEnd"/>
      <w:r w:rsidRPr="00FC3BDE">
        <w:rPr>
          <w:sz w:val="28"/>
          <w:szCs w:val="28"/>
        </w:rPr>
        <w:t xml:space="preserve"> hale </w:t>
      </w:r>
      <w:proofErr w:type="spellStart"/>
      <w:r w:rsidRPr="00FC3BDE">
        <w:rPr>
          <w:sz w:val="28"/>
          <w:szCs w:val="28"/>
        </w:rPr>
        <w:t>getirilen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kişisel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koruyucu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donanımları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kullanmalıdır</w:t>
      </w:r>
      <w:proofErr w:type="spellEnd"/>
      <w:r w:rsidRPr="00FC3BDE">
        <w:rPr>
          <w:sz w:val="28"/>
          <w:szCs w:val="28"/>
        </w:rPr>
        <w:t>.</w:t>
      </w:r>
    </w:p>
    <w:p w:rsidR="00772D2A" w:rsidRPr="00FC3BDE" w:rsidRDefault="00772D2A" w:rsidP="00772D2A">
      <w:pPr>
        <w:rPr>
          <w:sz w:val="28"/>
          <w:szCs w:val="28"/>
        </w:rPr>
      </w:pPr>
      <w:r w:rsidRPr="00FC3BDE">
        <w:rPr>
          <w:sz w:val="28"/>
          <w:szCs w:val="28"/>
        </w:rPr>
        <w:lastRenderedPageBreak/>
        <w:t xml:space="preserve">- </w:t>
      </w:r>
      <w:proofErr w:type="spellStart"/>
      <w:r w:rsidRPr="00FC3BDE">
        <w:rPr>
          <w:sz w:val="28"/>
          <w:szCs w:val="28"/>
        </w:rPr>
        <w:t>Çalışanların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düşmeyen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ateş</w:t>
      </w:r>
      <w:proofErr w:type="spellEnd"/>
      <w:r w:rsidRPr="00FC3BDE">
        <w:rPr>
          <w:sz w:val="28"/>
          <w:szCs w:val="28"/>
        </w:rPr>
        <w:t xml:space="preserve">, </w:t>
      </w:r>
      <w:proofErr w:type="spellStart"/>
      <w:r w:rsidRPr="00FC3BDE">
        <w:rPr>
          <w:sz w:val="28"/>
          <w:szCs w:val="28"/>
        </w:rPr>
        <w:t>öksürük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nefes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darlığı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gibi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şikâyetleri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söz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konusu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ise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derhal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uygun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maske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proofErr w:type="gramStart"/>
      <w:r w:rsidRPr="00FC3BDE">
        <w:rPr>
          <w:sz w:val="28"/>
          <w:szCs w:val="28"/>
        </w:rPr>
        <w:t>Bakanlığı’nın</w:t>
      </w:r>
      <w:proofErr w:type="spellEnd"/>
      <w:proofErr w:type="gram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izolasyon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kuralları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dikkate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alınarak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Bakanlığı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derhal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iletişime</w:t>
      </w:r>
      <w:proofErr w:type="spellEnd"/>
      <w:r w:rsidRPr="00FC3BDE">
        <w:rPr>
          <w:sz w:val="28"/>
          <w:szCs w:val="28"/>
        </w:rPr>
        <w:t xml:space="preserve"> (</w:t>
      </w:r>
      <w:proofErr w:type="spellStart"/>
      <w:r w:rsidRPr="00FC3BDE">
        <w:rPr>
          <w:sz w:val="28"/>
          <w:szCs w:val="28"/>
        </w:rPr>
        <w:t>İletişim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Telefonları</w:t>
      </w:r>
      <w:proofErr w:type="spellEnd"/>
      <w:r w:rsidRPr="00FC3BDE">
        <w:rPr>
          <w:sz w:val="28"/>
          <w:szCs w:val="28"/>
        </w:rPr>
        <w:t xml:space="preserve">: 0533 850 11 88 &amp;05488501188) </w:t>
      </w:r>
      <w:proofErr w:type="spellStart"/>
      <w:r w:rsidRPr="00FC3BDE">
        <w:rPr>
          <w:sz w:val="28"/>
          <w:szCs w:val="28"/>
        </w:rPr>
        <w:t>geçilmeli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izole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bir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biçimde</w:t>
      </w:r>
      <w:proofErr w:type="spellEnd"/>
      <w:r w:rsidRPr="00FC3BDE">
        <w:rPr>
          <w:sz w:val="28"/>
          <w:szCs w:val="28"/>
        </w:rPr>
        <w:t xml:space="preserve"> en </w:t>
      </w:r>
      <w:proofErr w:type="spellStart"/>
      <w:r w:rsidRPr="00FC3BDE">
        <w:rPr>
          <w:sz w:val="28"/>
          <w:szCs w:val="28"/>
        </w:rPr>
        <w:t>yakın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sağlık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kuruluşuna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ulaşması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sağlanmalıdır</w:t>
      </w:r>
      <w:proofErr w:type="spellEnd"/>
      <w:r w:rsidRPr="00FC3BDE">
        <w:rPr>
          <w:sz w:val="28"/>
          <w:szCs w:val="28"/>
        </w:rPr>
        <w:t>.</w:t>
      </w:r>
    </w:p>
    <w:p w:rsidR="005102FE" w:rsidRPr="00772D2A" w:rsidRDefault="00772D2A" w:rsidP="00772D2A">
      <w:pPr>
        <w:rPr>
          <w:sz w:val="28"/>
          <w:szCs w:val="28"/>
        </w:rPr>
      </w:pPr>
      <w:proofErr w:type="gramStart"/>
      <w:r w:rsidRPr="00FC3BDE">
        <w:rPr>
          <w:sz w:val="28"/>
          <w:szCs w:val="28"/>
        </w:rPr>
        <w:t xml:space="preserve">- </w:t>
      </w:r>
      <w:proofErr w:type="spellStart"/>
      <w:r w:rsidRPr="00FC3BDE">
        <w:rPr>
          <w:sz w:val="28"/>
          <w:szCs w:val="28"/>
        </w:rPr>
        <w:t>İşverenler</w:t>
      </w:r>
      <w:proofErr w:type="spellEnd"/>
      <w:r w:rsidRPr="00FC3BDE">
        <w:rPr>
          <w:sz w:val="28"/>
          <w:szCs w:val="28"/>
        </w:rPr>
        <w:t xml:space="preserve">; </w:t>
      </w:r>
      <w:proofErr w:type="spellStart"/>
      <w:r w:rsidRPr="00FC3BDE">
        <w:rPr>
          <w:sz w:val="28"/>
          <w:szCs w:val="28"/>
        </w:rPr>
        <w:t>resmi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makamların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salgınla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ilgili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kararlarını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Çalışma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Dairesi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tarafından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yayınlanan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bilgilendirmeleri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takip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etmekle</w:t>
      </w:r>
      <w:proofErr w:type="spellEnd"/>
      <w:r w:rsidRPr="00FC3BDE">
        <w:rPr>
          <w:sz w:val="28"/>
          <w:szCs w:val="28"/>
        </w:rPr>
        <w:t xml:space="preserve"> </w:t>
      </w:r>
      <w:proofErr w:type="spellStart"/>
      <w:r w:rsidRPr="00FC3BDE">
        <w:rPr>
          <w:sz w:val="28"/>
          <w:szCs w:val="28"/>
        </w:rPr>
        <w:t>v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gereğini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yükümlüdür</w:t>
      </w:r>
      <w:proofErr w:type="spellEnd"/>
      <w:r>
        <w:rPr>
          <w:sz w:val="28"/>
          <w:szCs w:val="28"/>
        </w:rPr>
        <w:t>.</w:t>
      </w:r>
      <w:proofErr w:type="gramEnd"/>
    </w:p>
    <w:sectPr w:rsidR="005102FE" w:rsidRPr="00772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F"/>
    <w:rsid w:val="000953F5"/>
    <w:rsid w:val="000D3871"/>
    <w:rsid w:val="000F2B79"/>
    <w:rsid w:val="001323CC"/>
    <w:rsid w:val="001619B7"/>
    <w:rsid w:val="001F0248"/>
    <w:rsid w:val="00454042"/>
    <w:rsid w:val="0059783D"/>
    <w:rsid w:val="005B4ED1"/>
    <w:rsid w:val="006D4889"/>
    <w:rsid w:val="00772D2A"/>
    <w:rsid w:val="00837A86"/>
    <w:rsid w:val="00A17205"/>
    <w:rsid w:val="00A4439E"/>
    <w:rsid w:val="00A604EF"/>
    <w:rsid w:val="00A7423E"/>
    <w:rsid w:val="00B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F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2020-07-03T12:23:00Z</dcterms:created>
  <dcterms:modified xsi:type="dcterms:W3CDTF">2020-07-03T12:23:00Z</dcterms:modified>
</cp:coreProperties>
</file>